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03" w:rsidRDefault="00547D98" w:rsidP="00C12926">
      <w:pPr>
        <w:tabs>
          <w:tab w:val="left" w:pos="7875"/>
        </w:tabs>
        <w:jc w:val="center"/>
        <w:rPr>
          <w:sz w:val="28"/>
        </w:rPr>
      </w:pPr>
      <w:r>
        <w:rPr>
          <w:sz w:val="28"/>
        </w:rPr>
        <w:t xml:space="preserve"> </w:t>
      </w:r>
      <w:r w:rsidR="00B847A4">
        <w:rPr>
          <w:noProof/>
          <w:sz w:val="28"/>
        </w:rPr>
        <w:drawing>
          <wp:inline distT="0" distB="0" distL="0" distR="0">
            <wp:extent cx="678180" cy="830580"/>
            <wp:effectExtent l="19050" t="0" r="762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РОССИЙСКАЯ ФЕДЕРАЦИЯ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РОСТОВСКАЯ  ОБЛАСТЬ</w:t>
      </w:r>
    </w:p>
    <w:p w:rsidR="00C12926" w:rsidRPr="00D87388" w:rsidRDefault="00C12926" w:rsidP="00C12926">
      <w:pPr>
        <w:ind w:left="2832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 xml:space="preserve"> ПЕСЧАНОКОПСКИЙ РАЙОН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МУНИЦИПАЛЬНОЕ ОБРАЗОВАНИЕ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«ПЕСЧАНОКОПСКОЕ СЕЛЬСКОЕ ПОСЕЛЕНИЕ»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АДМИНИСТРАЦИЯ ПЕСЧАНОКОПСКОГО СЕЛЬСКОГО ПОСЕЛЕНИЯ</w:t>
      </w:r>
    </w:p>
    <w:p w:rsidR="00D87388" w:rsidRPr="00D87388" w:rsidRDefault="00C12926" w:rsidP="00EC1FC7">
      <w:pPr>
        <w:tabs>
          <w:tab w:val="left" w:pos="6062"/>
        </w:tabs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ПОСТАНОВЛЕНИЕ</w:t>
      </w:r>
    </w:p>
    <w:p w:rsidR="00D87388" w:rsidRDefault="00574917" w:rsidP="00EC1FC7">
      <w:pPr>
        <w:tabs>
          <w:tab w:val="left" w:pos="4035"/>
        </w:tabs>
        <w:ind w:left="-142" w:right="-170" w:firstLine="142"/>
        <w:rPr>
          <w:sz w:val="28"/>
          <w:szCs w:val="28"/>
        </w:rPr>
      </w:pPr>
      <w:r>
        <w:rPr>
          <w:sz w:val="28"/>
          <w:szCs w:val="28"/>
        </w:rPr>
        <w:t>26</w:t>
      </w:r>
      <w:r w:rsidR="00EC1FC7" w:rsidRPr="00D873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C1FC7" w:rsidRPr="00D87388">
        <w:rPr>
          <w:sz w:val="28"/>
          <w:szCs w:val="28"/>
        </w:rPr>
        <w:t xml:space="preserve"> 202</w:t>
      </w:r>
      <w:r w:rsidR="00D87388" w:rsidRPr="00D87388">
        <w:rPr>
          <w:sz w:val="28"/>
          <w:szCs w:val="28"/>
        </w:rPr>
        <w:t>4</w:t>
      </w:r>
      <w:r w:rsidR="00EC1FC7" w:rsidRPr="00D87388">
        <w:rPr>
          <w:sz w:val="28"/>
          <w:szCs w:val="28"/>
        </w:rPr>
        <w:t xml:space="preserve"> г.</w:t>
      </w:r>
      <w:r w:rsidR="00EC1FC7" w:rsidRPr="00D87388">
        <w:rPr>
          <w:sz w:val="28"/>
          <w:szCs w:val="28"/>
        </w:rPr>
        <w:tab/>
        <w:t xml:space="preserve">           №  </w:t>
      </w:r>
      <w:r>
        <w:rPr>
          <w:sz w:val="28"/>
          <w:szCs w:val="28"/>
        </w:rPr>
        <w:t>171</w:t>
      </w:r>
      <w:r w:rsidR="00EC1FC7" w:rsidRPr="00D87388">
        <w:rPr>
          <w:sz w:val="28"/>
          <w:szCs w:val="28"/>
        </w:rPr>
        <w:t xml:space="preserve">                            с. Песчанокопское</w:t>
      </w:r>
    </w:p>
    <w:p w:rsidR="006A1C28" w:rsidRPr="00D87388" w:rsidRDefault="006A1C28" w:rsidP="00EC1FC7">
      <w:pPr>
        <w:tabs>
          <w:tab w:val="left" w:pos="4035"/>
        </w:tabs>
        <w:ind w:left="-142" w:right="-170" w:firstLine="142"/>
        <w:rPr>
          <w:sz w:val="28"/>
          <w:szCs w:val="28"/>
        </w:rPr>
      </w:pPr>
    </w:p>
    <w:p w:rsidR="00EC1FC7" w:rsidRPr="00D87388" w:rsidRDefault="00EC1FC7" w:rsidP="00EC1FC7">
      <w:pPr>
        <w:ind w:left="-142" w:firstLine="142"/>
        <w:rPr>
          <w:sz w:val="28"/>
          <w:szCs w:val="28"/>
        </w:rPr>
      </w:pPr>
      <w:r w:rsidRPr="00D87388">
        <w:rPr>
          <w:sz w:val="28"/>
          <w:szCs w:val="28"/>
        </w:rPr>
        <w:t xml:space="preserve"> О назначении аукциона по продаже</w:t>
      </w:r>
    </w:p>
    <w:p w:rsidR="00EC1FC7" w:rsidRPr="00D87388" w:rsidRDefault="00EC1FC7" w:rsidP="00EC1FC7">
      <w:pPr>
        <w:ind w:left="-142" w:firstLine="142"/>
        <w:rPr>
          <w:sz w:val="28"/>
          <w:szCs w:val="28"/>
        </w:rPr>
      </w:pPr>
      <w:r w:rsidRPr="00D87388">
        <w:rPr>
          <w:sz w:val="28"/>
          <w:szCs w:val="28"/>
        </w:rPr>
        <w:t xml:space="preserve"> муниципального имущества</w:t>
      </w:r>
    </w:p>
    <w:p w:rsidR="00EC1FC7" w:rsidRPr="00D87388" w:rsidRDefault="00EC1FC7" w:rsidP="00EC1FC7">
      <w:pPr>
        <w:ind w:left="-142" w:firstLine="142"/>
        <w:rPr>
          <w:sz w:val="28"/>
          <w:szCs w:val="28"/>
        </w:rPr>
      </w:pPr>
    </w:p>
    <w:p w:rsidR="00D87388" w:rsidRPr="00D87388" w:rsidRDefault="00EC1FC7" w:rsidP="00D87388">
      <w:pPr>
        <w:ind w:firstLine="142"/>
        <w:jc w:val="both"/>
        <w:rPr>
          <w:color w:val="000000"/>
          <w:sz w:val="28"/>
          <w:szCs w:val="28"/>
        </w:rPr>
      </w:pPr>
      <w:r w:rsidRPr="00D87388">
        <w:rPr>
          <w:color w:val="000000"/>
          <w:sz w:val="28"/>
          <w:szCs w:val="28"/>
        </w:rPr>
        <w:t xml:space="preserve"> </w:t>
      </w:r>
      <w:r w:rsidRPr="00D87388">
        <w:rPr>
          <w:color w:val="000000"/>
          <w:sz w:val="28"/>
          <w:szCs w:val="28"/>
          <w:shd w:val="clear" w:color="auto" w:fill="FFFFFF"/>
        </w:rPr>
        <w:t>Руководствуясь Федеральным законом от 21.12</w:t>
      </w:r>
      <w:r w:rsidR="00284F19" w:rsidRPr="00D87388">
        <w:rPr>
          <w:color w:val="000000"/>
          <w:sz w:val="28"/>
          <w:szCs w:val="28"/>
          <w:shd w:val="clear" w:color="auto" w:fill="FFFFFF"/>
        </w:rPr>
        <w:t>.2001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№ </w:t>
      </w:r>
      <w:r w:rsidR="00284F19" w:rsidRPr="00D87388">
        <w:rPr>
          <w:color w:val="000000"/>
          <w:sz w:val="28"/>
          <w:szCs w:val="28"/>
          <w:shd w:val="clear" w:color="auto" w:fill="FFFFFF"/>
        </w:rPr>
        <w:t>178-ФЗ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"О приватизации государственног</w:t>
      </w:r>
      <w:r w:rsidR="00284F19" w:rsidRPr="00D87388">
        <w:rPr>
          <w:color w:val="000000"/>
          <w:sz w:val="28"/>
          <w:szCs w:val="28"/>
          <w:shd w:val="clear" w:color="auto" w:fill="FFFFFF"/>
        </w:rPr>
        <w:t>о и муниципального имущества", п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</w:t>
      </w:r>
      <w:r w:rsidR="00284F19" w:rsidRPr="00D87388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от 27.08.2012 № 860 "Об организации и проведении продажи государственного или муниципального имущества в эл</w:t>
      </w:r>
      <w:r w:rsidR="00284F19" w:rsidRPr="00D87388">
        <w:rPr>
          <w:color w:val="000000"/>
          <w:sz w:val="28"/>
          <w:szCs w:val="28"/>
          <w:shd w:val="clear" w:color="auto" w:fill="FFFFFF"/>
        </w:rPr>
        <w:t>ектронной форме",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решением Собрания депутатов Песчанокопского сельского поселения Песчанокопского района Ростовской области</w:t>
      </w:r>
      <w:r w:rsidR="00D87388" w:rsidRPr="00D87388">
        <w:rPr>
          <w:color w:val="000000"/>
          <w:sz w:val="28"/>
          <w:szCs w:val="28"/>
          <w:shd w:val="clear" w:color="auto" w:fill="FFFFFF"/>
        </w:rPr>
        <w:t xml:space="preserve"> от 28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</w:t>
      </w:r>
      <w:r w:rsidR="00D87388" w:rsidRPr="00D87388">
        <w:rPr>
          <w:color w:val="000000"/>
          <w:sz w:val="28"/>
          <w:szCs w:val="28"/>
          <w:shd w:val="clear" w:color="auto" w:fill="FFFFFF"/>
        </w:rPr>
        <w:t>июня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</w:t>
      </w:r>
      <w:r w:rsidRPr="00D87388">
        <w:rPr>
          <w:sz w:val="28"/>
          <w:szCs w:val="28"/>
          <w:shd w:val="clear" w:color="auto" w:fill="FFFFFF"/>
        </w:rPr>
        <w:t>202</w:t>
      </w:r>
      <w:r w:rsidR="00D87388" w:rsidRPr="00D87388">
        <w:rPr>
          <w:sz w:val="28"/>
          <w:szCs w:val="28"/>
          <w:shd w:val="clear" w:color="auto" w:fill="FFFFFF"/>
        </w:rPr>
        <w:t>4</w:t>
      </w:r>
      <w:r w:rsidRPr="00D87388">
        <w:rPr>
          <w:sz w:val="28"/>
          <w:szCs w:val="28"/>
          <w:shd w:val="clear" w:color="auto" w:fill="FFFFFF"/>
        </w:rPr>
        <w:t xml:space="preserve"> г.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№ </w:t>
      </w:r>
      <w:r w:rsidR="00D87388" w:rsidRPr="00D87388">
        <w:rPr>
          <w:color w:val="000000"/>
          <w:sz w:val="28"/>
          <w:szCs w:val="28"/>
          <w:shd w:val="clear" w:color="auto" w:fill="FFFFFF"/>
        </w:rPr>
        <w:t>117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«Об утверждении прогнозного плана (программы) приватизации муниципального имущества Песчанокопского сельского поселения на </w:t>
      </w:r>
      <w:r w:rsidR="00D87388" w:rsidRPr="00D87388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D87388" w:rsidRPr="00D87388">
        <w:rPr>
          <w:color w:val="000000"/>
          <w:sz w:val="28"/>
          <w:szCs w:val="28"/>
          <w:shd w:val="clear" w:color="auto" w:fill="FFFFFF"/>
        </w:rPr>
        <w:t>-</w:t>
      </w:r>
      <w:r w:rsidR="00D87388" w:rsidRPr="00D87388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="00D87388" w:rsidRPr="00D87388">
        <w:rPr>
          <w:color w:val="000000"/>
          <w:sz w:val="28"/>
          <w:szCs w:val="28"/>
          <w:shd w:val="clear" w:color="auto" w:fill="FFFFFF"/>
        </w:rPr>
        <w:t xml:space="preserve"> </w:t>
      </w:r>
      <w:r w:rsidRPr="00D87388">
        <w:rPr>
          <w:sz w:val="28"/>
          <w:szCs w:val="28"/>
          <w:shd w:val="clear" w:color="auto" w:fill="FFFFFF"/>
        </w:rPr>
        <w:t>202</w:t>
      </w:r>
      <w:r w:rsidR="00D87388" w:rsidRPr="00D87388">
        <w:rPr>
          <w:sz w:val="28"/>
          <w:szCs w:val="28"/>
          <w:shd w:val="clear" w:color="auto" w:fill="FFFFFF"/>
        </w:rPr>
        <w:t>4</w:t>
      </w:r>
      <w:r w:rsidRPr="00D87388">
        <w:rPr>
          <w:color w:val="000000"/>
          <w:sz w:val="28"/>
          <w:szCs w:val="28"/>
          <w:shd w:val="clear" w:color="auto" w:fill="FFFFFF"/>
        </w:rPr>
        <w:t xml:space="preserve"> год»</w:t>
      </w:r>
      <w:r w:rsidR="00284F19" w:rsidRPr="00D87388">
        <w:rPr>
          <w:color w:val="000000"/>
          <w:sz w:val="28"/>
          <w:szCs w:val="28"/>
          <w:shd w:val="clear" w:color="auto" w:fill="FFFFFF"/>
        </w:rPr>
        <w:t>.</w:t>
      </w:r>
    </w:p>
    <w:p w:rsidR="00EC1FC7" w:rsidRPr="00D87388" w:rsidRDefault="00EC1FC7" w:rsidP="006A1C28">
      <w:pPr>
        <w:ind w:left="-142" w:firstLine="142"/>
        <w:jc w:val="center"/>
        <w:rPr>
          <w:sz w:val="28"/>
          <w:szCs w:val="28"/>
        </w:rPr>
      </w:pPr>
      <w:r w:rsidRPr="00D87388">
        <w:rPr>
          <w:b/>
          <w:sz w:val="28"/>
          <w:szCs w:val="28"/>
        </w:rPr>
        <w:t>П</w:t>
      </w:r>
      <w:r w:rsidR="00D87388">
        <w:rPr>
          <w:b/>
          <w:sz w:val="28"/>
          <w:szCs w:val="28"/>
        </w:rPr>
        <w:t>ОСТАНОВЛЯЮ</w:t>
      </w:r>
      <w:r w:rsidRPr="00D87388">
        <w:rPr>
          <w:b/>
          <w:sz w:val="28"/>
          <w:szCs w:val="28"/>
        </w:rPr>
        <w:t>:</w:t>
      </w:r>
      <w:r w:rsidRPr="00D87388">
        <w:rPr>
          <w:sz w:val="28"/>
          <w:szCs w:val="28"/>
        </w:rPr>
        <w:t xml:space="preserve"> </w:t>
      </w:r>
    </w:p>
    <w:p w:rsidR="00EC1FC7" w:rsidRPr="00983CEC" w:rsidRDefault="00EC1FC7" w:rsidP="00983CEC">
      <w:pPr>
        <w:pStyle w:val="aa"/>
        <w:numPr>
          <w:ilvl w:val="0"/>
          <w:numId w:val="6"/>
        </w:numPr>
        <w:jc w:val="both"/>
        <w:rPr>
          <w:szCs w:val="28"/>
        </w:rPr>
      </w:pPr>
      <w:r w:rsidRPr="00983CEC">
        <w:rPr>
          <w:szCs w:val="28"/>
        </w:rPr>
        <w:t>Назначить аукцион, по продаже муниципального имущества по следующим лотам:</w:t>
      </w:r>
    </w:p>
    <w:p w:rsidR="00574917" w:rsidRPr="006A1C28" w:rsidRDefault="00EC1FC7" w:rsidP="00574917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87388">
        <w:rPr>
          <w:b/>
          <w:sz w:val="28"/>
          <w:szCs w:val="28"/>
        </w:rPr>
        <w:t xml:space="preserve">Лот №1: </w:t>
      </w:r>
      <w:r w:rsidR="00574917">
        <w:rPr>
          <w:b/>
          <w:sz w:val="28"/>
          <w:szCs w:val="28"/>
        </w:rPr>
        <w:t xml:space="preserve">Продажа - </w:t>
      </w:r>
      <w:r w:rsidR="00574917" w:rsidRPr="00574917">
        <w:rPr>
          <w:sz w:val="28"/>
          <w:szCs w:val="28"/>
        </w:rPr>
        <w:t>з</w:t>
      </w:r>
      <w:r w:rsidR="00574917" w:rsidRPr="00D87388">
        <w:rPr>
          <w:sz w:val="28"/>
          <w:szCs w:val="28"/>
        </w:rPr>
        <w:t xml:space="preserve">емельный участок </w:t>
      </w:r>
      <w:r w:rsidR="00574917">
        <w:rPr>
          <w:sz w:val="28"/>
          <w:szCs w:val="28"/>
        </w:rPr>
        <w:t xml:space="preserve">общей 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площадью </w:t>
      </w:r>
      <w:r w:rsidR="00574917">
        <w:rPr>
          <w:color w:val="333333"/>
          <w:sz w:val="28"/>
          <w:szCs w:val="28"/>
          <w:shd w:val="clear" w:color="auto" w:fill="FFFFFF"/>
        </w:rPr>
        <w:t>117,0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кв.м., с разрешенным использованием – </w:t>
      </w:r>
      <w:r w:rsidR="00574917">
        <w:rPr>
          <w:color w:val="333333"/>
          <w:sz w:val="28"/>
          <w:szCs w:val="28"/>
          <w:shd w:val="clear" w:color="auto" w:fill="FFFFFF"/>
        </w:rPr>
        <w:t>объекты торговли</w:t>
      </w:r>
      <w:r w:rsidR="00574917" w:rsidRPr="00D87388">
        <w:rPr>
          <w:color w:val="333333"/>
          <w:sz w:val="28"/>
          <w:szCs w:val="28"/>
          <w:shd w:val="clear" w:color="auto" w:fill="FFFFFF"/>
        </w:rPr>
        <w:t>,</w:t>
      </w:r>
      <w:r w:rsidR="00574917">
        <w:rPr>
          <w:color w:val="333333"/>
          <w:sz w:val="28"/>
          <w:szCs w:val="28"/>
          <w:shd w:val="clear" w:color="auto" w:fill="FFFFFF"/>
        </w:rPr>
        <w:t xml:space="preserve"> общественное  питание</w:t>
      </w:r>
      <w:r w:rsidR="00574917">
        <w:rPr>
          <w:color w:val="333333"/>
          <w:sz w:val="28"/>
          <w:szCs w:val="28"/>
          <w:shd w:val="clear" w:color="auto" w:fill="FFFFFF"/>
        </w:rPr>
        <w:t>,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кадастровы</w:t>
      </w:r>
      <w:r w:rsidR="00574917">
        <w:rPr>
          <w:color w:val="333333"/>
          <w:sz w:val="28"/>
          <w:szCs w:val="28"/>
          <w:shd w:val="clear" w:color="auto" w:fill="FFFFFF"/>
        </w:rPr>
        <w:t>й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номер: </w:t>
      </w:r>
      <w:r w:rsidR="00574917">
        <w:rPr>
          <w:color w:val="333333"/>
          <w:sz w:val="28"/>
          <w:szCs w:val="28"/>
          <w:shd w:val="clear" w:color="auto" w:fill="FFFFFF"/>
        </w:rPr>
        <w:t xml:space="preserve"> 61:30:0010109:1197</w:t>
      </w:r>
      <w:r w:rsidR="00574917" w:rsidRPr="00D87388">
        <w:rPr>
          <w:color w:val="333333"/>
          <w:sz w:val="28"/>
          <w:szCs w:val="28"/>
          <w:shd w:val="clear" w:color="auto" w:fill="FFFFFF"/>
        </w:rPr>
        <w:t>, расположенн</w:t>
      </w:r>
      <w:r w:rsidR="00574917">
        <w:rPr>
          <w:color w:val="333333"/>
          <w:sz w:val="28"/>
          <w:szCs w:val="28"/>
          <w:shd w:val="clear" w:color="auto" w:fill="FFFFFF"/>
        </w:rPr>
        <w:t>ого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по адресу: Российская Федерация, Ростовская область, Песчанокопский район,  с. Песчанокопское,  ул. </w:t>
      </w:r>
      <w:r w:rsidR="00574917">
        <w:rPr>
          <w:color w:val="333333"/>
          <w:sz w:val="28"/>
          <w:szCs w:val="28"/>
          <w:shd w:val="clear" w:color="auto" w:fill="FFFFFF"/>
        </w:rPr>
        <w:t>Ленина, 136-е</w:t>
      </w:r>
      <w:r w:rsidR="00574917" w:rsidRPr="00D87388">
        <w:rPr>
          <w:sz w:val="28"/>
          <w:szCs w:val="28"/>
        </w:rPr>
        <w:t xml:space="preserve">.  Начальную цену лота установить в соответствии с отчетом </w:t>
      </w:r>
      <w:r w:rsidR="00574917" w:rsidRPr="006A1C28">
        <w:rPr>
          <w:sz w:val="28"/>
          <w:szCs w:val="28"/>
        </w:rPr>
        <w:t>№ 0</w:t>
      </w:r>
      <w:r w:rsidR="006A1C28" w:rsidRPr="006A1C28">
        <w:rPr>
          <w:sz w:val="28"/>
          <w:szCs w:val="28"/>
        </w:rPr>
        <w:t>235</w:t>
      </w:r>
      <w:r w:rsidR="00574917" w:rsidRPr="006A1C28">
        <w:rPr>
          <w:sz w:val="28"/>
          <w:szCs w:val="28"/>
        </w:rPr>
        <w:t>/24  от 0</w:t>
      </w:r>
      <w:r w:rsidR="006A1C28" w:rsidRPr="006A1C28">
        <w:rPr>
          <w:sz w:val="28"/>
          <w:szCs w:val="28"/>
        </w:rPr>
        <w:t>8</w:t>
      </w:r>
      <w:r w:rsidR="00574917" w:rsidRPr="006A1C28">
        <w:rPr>
          <w:sz w:val="28"/>
          <w:szCs w:val="28"/>
        </w:rPr>
        <w:t>.0</w:t>
      </w:r>
      <w:r w:rsidR="006A1C28" w:rsidRPr="006A1C28">
        <w:rPr>
          <w:sz w:val="28"/>
          <w:szCs w:val="28"/>
        </w:rPr>
        <w:t>8</w:t>
      </w:r>
      <w:r w:rsidR="00574917" w:rsidRPr="006A1C28">
        <w:rPr>
          <w:sz w:val="28"/>
          <w:szCs w:val="28"/>
        </w:rPr>
        <w:t xml:space="preserve">.2024 г. в размере </w:t>
      </w:r>
      <w:r w:rsidR="00574917" w:rsidRPr="006A1C28">
        <w:rPr>
          <w:sz w:val="28"/>
          <w:szCs w:val="28"/>
        </w:rPr>
        <w:t>6</w:t>
      </w:r>
      <w:r w:rsidR="00574917" w:rsidRPr="006A1C28">
        <w:rPr>
          <w:sz w:val="28"/>
          <w:szCs w:val="28"/>
        </w:rPr>
        <w:t>4000 руб. 00 коп. (</w:t>
      </w:r>
      <w:r w:rsidR="00574917" w:rsidRPr="006A1C28">
        <w:rPr>
          <w:sz w:val="28"/>
          <w:szCs w:val="28"/>
        </w:rPr>
        <w:t>шестьдесят</w:t>
      </w:r>
      <w:r w:rsidR="00574917" w:rsidRPr="006A1C28">
        <w:rPr>
          <w:sz w:val="28"/>
          <w:szCs w:val="28"/>
        </w:rPr>
        <w:t xml:space="preserve"> четыр</w:t>
      </w:r>
      <w:r w:rsidR="00574917" w:rsidRPr="006A1C28">
        <w:rPr>
          <w:sz w:val="28"/>
          <w:szCs w:val="28"/>
        </w:rPr>
        <w:t>е</w:t>
      </w:r>
      <w:r w:rsidR="00574917" w:rsidRPr="006A1C28">
        <w:rPr>
          <w:sz w:val="28"/>
          <w:szCs w:val="28"/>
        </w:rPr>
        <w:t xml:space="preserve"> тысячи рублей</w:t>
      </w:r>
      <w:r w:rsidR="00574917" w:rsidRPr="006A1C28">
        <w:rPr>
          <w:sz w:val="28"/>
          <w:szCs w:val="28"/>
        </w:rPr>
        <w:t xml:space="preserve"> 00 копеек</w:t>
      </w:r>
      <w:r w:rsidR="00574917" w:rsidRPr="006A1C28">
        <w:rPr>
          <w:sz w:val="28"/>
          <w:szCs w:val="28"/>
        </w:rPr>
        <w:t xml:space="preserve">). </w:t>
      </w:r>
    </w:p>
    <w:p w:rsidR="00EC1FC7" w:rsidRPr="00D87388" w:rsidRDefault="00574917" w:rsidP="00D8738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74917">
        <w:rPr>
          <w:b/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="00EC1FC7" w:rsidRPr="00D87388">
        <w:rPr>
          <w:bCs/>
          <w:color w:val="000000"/>
          <w:sz w:val="28"/>
          <w:szCs w:val="28"/>
        </w:rPr>
        <w:t>Сектору имущественных и земельных отношений Администрации Песчанокопского сельского поселения опубликовать сведения о назначенном аукционе на официальном сайте Администрации Песчанокопского сельского поселения и на официальном сайте торгов Российской Федерации, провести аукцион по продаже муниципального имущества в соответствии с действующим законодательством.</w:t>
      </w:r>
    </w:p>
    <w:p w:rsidR="00EC1FC7" w:rsidRPr="00D87388" w:rsidRDefault="00EC1FC7" w:rsidP="00D8738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87388">
        <w:rPr>
          <w:b/>
          <w:bCs/>
          <w:color w:val="000000"/>
          <w:sz w:val="28"/>
          <w:szCs w:val="28"/>
        </w:rPr>
        <w:t>3</w:t>
      </w:r>
      <w:r w:rsidRPr="00D87388">
        <w:rPr>
          <w:bCs/>
          <w:color w:val="000000"/>
          <w:sz w:val="28"/>
          <w:szCs w:val="28"/>
        </w:rPr>
        <w:t xml:space="preserve">.  </w:t>
      </w:r>
      <w:r w:rsidRPr="00D87388">
        <w:rPr>
          <w:bCs/>
          <w:sz w:val="28"/>
          <w:szCs w:val="28"/>
        </w:rPr>
        <w:t>Постановление подлежит размещению на официальном сайте Администрации Песчанокопского сельского поселения в сети «Интернет».</w:t>
      </w:r>
    </w:p>
    <w:p w:rsidR="00D87388" w:rsidRPr="00D87388" w:rsidRDefault="00EC1FC7" w:rsidP="00D8738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388">
        <w:rPr>
          <w:b/>
          <w:bCs/>
          <w:sz w:val="28"/>
          <w:szCs w:val="28"/>
        </w:rPr>
        <w:t>4.</w:t>
      </w:r>
      <w:r w:rsidRPr="00D87388">
        <w:rPr>
          <w:bCs/>
          <w:sz w:val="28"/>
          <w:szCs w:val="28"/>
        </w:rPr>
        <w:t xml:space="preserve"> Контроль за выполнение настоящего постановления оставляю за собой.</w:t>
      </w:r>
    </w:p>
    <w:p w:rsidR="00EC1FC7" w:rsidRPr="00D87388" w:rsidRDefault="00EC1FC7" w:rsidP="00D87388">
      <w:pPr>
        <w:jc w:val="both"/>
        <w:rPr>
          <w:sz w:val="28"/>
          <w:szCs w:val="28"/>
        </w:rPr>
      </w:pPr>
    </w:p>
    <w:p w:rsidR="00EC1FC7" w:rsidRPr="00D87388" w:rsidRDefault="00EC1FC7" w:rsidP="00D87388">
      <w:pPr>
        <w:jc w:val="both"/>
        <w:rPr>
          <w:sz w:val="28"/>
          <w:szCs w:val="28"/>
        </w:rPr>
      </w:pPr>
      <w:r w:rsidRPr="00D87388">
        <w:rPr>
          <w:sz w:val="28"/>
          <w:szCs w:val="28"/>
        </w:rPr>
        <w:t>Глава Администрации</w:t>
      </w:r>
    </w:p>
    <w:p w:rsidR="00D87388" w:rsidRPr="00D87388" w:rsidRDefault="00EC1FC7" w:rsidP="00D87388">
      <w:pPr>
        <w:jc w:val="both"/>
        <w:rPr>
          <w:sz w:val="28"/>
          <w:szCs w:val="28"/>
        </w:rPr>
      </w:pPr>
      <w:r w:rsidRPr="00D87388">
        <w:rPr>
          <w:sz w:val="28"/>
          <w:szCs w:val="28"/>
        </w:rPr>
        <w:t>Песчанокопского сельского поселения                                      А. В. Острогорский</w:t>
      </w:r>
      <w:bookmarkStart w:id="0" w:name="_GoBack"/>
      <w:bookmarkEnd w:id="0"/>
    </w:p>
    <w:p w:rsidR="00EC1FC7" w:rsidRPr="00D87388" w:rsidRDefault="00EC1FC7" w:rsidP="00D87388">
      <w:pPr>
        <w:ind w:firstLine="142"/>
        <w:jc w:val="both"/>
        <w:rPr>
          <w:sz w:val="28"/>
          <w:szCs w:val="28"/>
        </w:rPr>
      </w:pPr>
    </w:p>
    <w:p w:rsidR="00EC1FC7" w:rsidRPr="00D87388" w:rsidRDefault="00EC1FC7" w:rsidP="00D87388">
      <w:pPr>
        <w:widowControl w:val="0"/>
        <w:tabs>
          <w:tab w:val="center" w:pos="7512"/>
          <w:tab w:val="left" w:pos="132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388">
        <w:rPr>
          <w:sz w:val="28"/>
          <w:szCs w:val="28"/>
        </w:rPr>
        <w:t xml:space="preserve">Постановление вносит: </w:t>
      </w:r>
    </w:p>
    <w:p w:rsidR="00EC1FC7" w:rsidRPr="00D87388" w:rsidRDefault="00EC1FC7" w:rsidP="00D87388">
      <w:pPr>
        <w:widowControl w:val="0"/>
        <w:tabs>
          <w:tab w:val="center" w:pos="7512"/>
          <w:tab w:val="left" w:pos="132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388">
        <w:rPr>
          <w:sz w:val="28"/>
          <w:szCs w:val="28"/>
        </w:rPr>
        <w:t>сектор имущественных и земельных отношений</w:t>
      </w:r>
    </w:p>
    <w:p w:rsidR="00EC1FC7" w:rsidRPr="00D87388" w:rsidRDefault="00EC1FC7" w:rsidP="00D87388">
      <w:pPr>
        <w:jc w:val="both"/>
        <w:rPr>
          <w:sz w:val="28"/>
          <w:szCs w:val="28"/>
        </w:rPr>
      </w:pPr>
    </w:p>
    <w:p w:rsidR="009C7956" w:rsidRPr="009C7956" w:rsidRDefault="009C7956" w:rsidP="009C7956">
      <w:pPr>
        <w:rPr>
          <w:sz w:val="28"/>
          <w:szCs w:val="28"/>
        </w:rPr>
      </w:pPr>
    </w:p>
    <w:p w:rsidR="009C7956" w:rsidRPr="009C7956" w:rsidRDefault="009C7956" w:rsidP="009C7956">
      <w:pPr>
        <w:rPr>
          <w:sz w:val="28"/>
          <w:szCs w:val="28"/>
        </w:rPr>
      </w:pPr>
    </w:p>
    <w:p w:rsidR="009C7956" w:rsidRPr="009C7956" w:rsidRDefault="009C7956" w:rsidP="009C7956">
      <w:pPr>
        <w:rPr>
          <w:sz w:val="28"/>
          <w:szCs w:val="28"/>
        </w:rPr>
      </w:pPr>
    </w:p>
    <w:p w:rsidR="009C7956" w:rsidRPr="009C7956" w:rsidRDefault="009C7956" w:rsidP="009C7956">
      <w:pPr>
        <w:rPr>
          <w:sz w:val="28"/>
          <w:szCs w:val="28"/>
        </w:rPr>
      </w:pPr>
    </w:p>
    <w:p w:rsidR="009C7956" w:rsidRPr="009C7956" w:rsidRDefault="009C7956" w:rsidP="009C7956">
      <w:pPr>
        <w:rPr>
          <w:sz w:val="28"/>
          <w:szCs w:val="28"/>
        </w:rPr>
      </w:pPr>
    </w:p>
    <w:sectPr w:rsidR="009C7956" w:rsidRPr="009C7956" w:rsidSect="007E440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19" w:rsidRDefault="00284F19" w:rsidP="00C12926">
      <w:r>
        <w:separator/>
      </w:r>
    </w:p>
  </w:endnote>
  <w:endnote w:type="continuationSeparator" w:id="0">
    <w:p w:rsidR="00284F19" w:rsidRDefault="00284F19" w:rsidP="00C1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19" w:rsidRDefault="00284F19" w:rsidP="00C12926">
      <w:r>
        <w:separator/>
      </w:r>
    </w:p>
  </w:footnote>
  <w:footnote w:type="continuationSeparator" w:id="0">
    <w:p w:rsidR="00284F19" w:rsidRDefault="00284F19" w:rsidP="00C1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B49"/>
    <w:multiLevelType w:val="hybridMultilevel"/>
    <w:tmpl w:val="C8A4C158"/>
    <w:lvl w:ilvl="0" w:tplc="FE80397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6159"/>
    <w:multiLevelType w:val="hybridMultilevel"/>
    <w:tmpl w:val="B8C8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27AE"/>
    <w:multiLevelType w:val="hybridMultilevel"/>
    <w:tmpl w:val="0C08DBD6"/>
    <w:lvl w:ilvl="0" w:tplc="ABBA80FE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1439"/>
    <w:multiLevelType w:val="hybridMultilevel"/>
    <w:tmpl w:val="CBF2AB78"/>
    <w:lvl w:ilvl="0" w:tplc="B08C6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4E18"/>
    <w:multiLevelType w:val="hybridMultilevel"/>
    <w:tmpl w:val="A77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0E35"/>
    <w:multiLevelType w:val="hybridMultilevel"/>
    <w:tmpl w:val="CF5447A6"/>
    <w:lvl w:ilvl="0" w:tplc="F0D608B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03"/>
    <w:rsid w:val="00001DB8"/>
    <w:rsid w:val="00047F68"/>
    <w:rsid w:val="00080A61"/>
    <w:rsid w:val="00094D06"/>
    <w:rsid w:val="000B05D4"/>
    <w:rsid w:val="00113F64"/>
    <w:rsid w:val="00130F6B"/>
    <w:rsid w:val="001C15E2"/>
    <w:rsid w:val="001C4BE3"/>
    <w:rsid w:val="001D3B74"/>
    <w:rsid w:val="001F7238"/>
    <w:rsid w:val="0022214C"/>
    <w:rsid w:val="00226D9A"/>
    <w:rsid w:val="00244E0C"/>
    <w:rsid w:val="00260BBD"/>
    <w:rsid w:val="00284F19"/>
    <w:rsid w:val="002B5323"/>
    <w:rsid w:val="002F0CBE"/>
    <w:rsid w:val="003340B1"/>
    <w:rsid w:val="003B00DA"/>
    <w:rsid w:val="003E49AA"/>
    <w:rsid w:val="003F284D"/>
    <w:rsid w:val="00403672"/>
    <w:rsid w:val="0040398D"/>
    <w:rsid w:val="00451BCE"/>
    <w:rsid w:val="004803E0"/>
    <w:rsid w:val="004E54E1"/>
    <w:rsid w:val="004F2CCA"/>
    <w:rsid w:val="005034CB"/>
    <w:rsid w:val="00547D98"/>
    <w:rsid w:val="00574917"/>
    <w:rsid w:val="005C69CA"/>
    <w:rsid w:val="005F218F"/>
    <w:rsid w:val="005F7785"/>
    <w:rsid w:val="006469AA"/>
    <w:rsid w:val="006760E0"/>
    <w:rsid w:val="006A1C28"/>
    <w:rsid w:val="006C7594"/>
    <w:rsid w:val="006D70D0"/>
    <w:rsid w:val="006F1DDC"/>
    <w:rsid w:val="007233D4"/>
    <w:rsid w:val="0072436E"/>
    <w:rsid w:val="00742612"/>
    <w:rsid w:val="0074465A"/>
    <w:rsid w:val="007461FF"/>
    <w:rsid w:val="00747CA0"/>
    <w:rsid w:val="007B7B2E"/>
    <w:rsid w:val="007C27AD"/>
    <w:rsid w:val="007E440C"/>
    <w:rsid w:val="007F3472"/>
    <w:rsid w:val="007F34E9"/>
    <w:rsid w:val="0082067F"/>
    <w:rsid w:val="00852E3E"/>
    <w:rsid w:val="00854DE1"/>
    <w:rsid w:val="00885077"/>
    <w:rsid w:val="008A7466"/>
    <w:rsid w:val="008A7589"/>
    <w:rsid w:val="00901083"/>
    <w:rsid w:val="00934A68"/>
    <w:rsid w:val="009357FF"/>
    <w:rsid w:val="00983CEC"/>
    <w:rsid w:val="009A5292"/>
    <w:rsid w:val="009B2F30"/>
    <w:rsid w:val="009B30A4"/>
    <w:rsid w:val="009C18EF"/>
    <w:rsid w:val="009C7956"/>
    <w:rsid w:val="009F57A2"/>
    <w:rsid w:val="00A205D8"/>
    <w:rsid w:val="00A25A3E"/>
    <w:rsid w:val="00A50DF7"/>
    <w:rsid w:val="00AB7A02"/>
    <w:rsid w:val="00AC5DD1"/>
    <w:rsid w:val="00AC6A03"/>
    <w:rsid w:val="00AD3C90"/>
    <w:rsid w:val="00B069DE"/>
    <w:rsid w:val="00B12E4A"/>
    <w:rsid w:val="00B47494"/>
    <w:rsid w:val="00B57A31"/>
    <w:rsid w:val="00B847A4"/>
    <w:rsid w:val="00B91E8F"/>
    <w:rsid w:val="00B96E33"/>
    <w:rsid w:val="00BC740C"/>
    <w:rsid w:val="00C12926"/>
    <w:rsid w:val="00C5278F"/>
    <w:rsid w:val="00CC658D"/>
    <w:rsid w:val="00CE2D8A"/>
    <w:rsid w:val="00D0041A"/>
    <w:rsid w:val="00D23B4F"/>
    <w:rsid w:val="00D47613"/>
    <w:rsid w:val="00D63E95"/>
    <w:rsid w:val="00D84735"/>
    <w:rsid w:val="00D87388"/>
    <w:rsid w:val="00DD1D45"/>
    <w:rsid w:val="00E226C9"/>
    <w:rsid w:val="00E430C9"/>
    <w:rsid w:val="00E758D8"/>
    <w:rsid w:val="00EB793E"/>
    <w:rsid w:val="00EC03E4"/>
    <w:rsid w:val="00EC1FC7"/>
    <w:rsid w:val="00F562CE"/>
    <w:rsid w:val="00FA4DFD"/>
    <w:rsid w:val="00FE3DA0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E845D"/>
  <w15:docId w15:val="{D30FED06-5276-4C1D-8437-46BECA17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03"/>
  </w:style>
  <w:style w:type="paragraph" w:styleId="1">
    <w:name w:val="heading 1"/>
    <w:basedOn w:val="a"/>
    <w:next w:val="a"/>
    <w:qFormat/>
    <w:rsid w:val="00AC6A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C6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A03"/>
    <w:pPr>
      <w:jc w:val="both"/>
    </w:pPr>
    <w:rPr>
      <w:sz w:val="28"/>
    </w:rPr>
  </w:style>
  <w:style w:type="paragraph" w:styleId="a4">
    <w:name w:val="header"/>
    <w:basedOn w:val="a"/>
    <w:link w:val="a5"/>
    <w:rsid w:val="00C12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2926"/>
  </w:style>
  <w:style w:type="paragraph" w:styleId="a6">
    <w:name w:val="footer"/>
    <w:basedOn w:val="a"/>
    <w:link w:val="a7"/>
    <w:rsid w:val="00C12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2926"/>
  </w:style>
  <w:style w:type="paragraph" w:styleId="a8">
    <w:name w:val="Balloon Text"/>
    <w:basedOn w:val="a"/>
    <w:link w:val="a9"/>
    <w:rsid w:val="00AC5D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DD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F30"/>
    <w:pPr>
      <w:ind w:left="720"/>
      <w:contextualSpacing/>
    </w:pPr>
    <w:rPr>
      <w:sz w:val="28"/>
    </w:rPr>
  </w:style>
  <w:style w:type="table" w:styleId="ab">
    <w:name w:val="Table Grid"/>
    <w:basedOn w:val="a1"/>
    <w:uiPriority w:val="59"/>
    <w:rsid w:val="009C795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96E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Normal (Web)"/>
    <w:basedOn w:val="a"/>
    <w:unhideWhenUsed/>
    <w:rsid w:val="00EC1F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Музалева</dc:creator>
  <cp:lastModifiedBy>RePack by Diakov</cp:lastModifiedBy>
  <cp:revision>4</cp:revision>
  <cp:lastPrinted>2023-06-20T07:21:00Z</cp:lastPrinted>
  <dcterms:created xsi:type="dcterms:W3CDTF">2024-08-27T11:38:00Z</dcterms:created>
  <dcterms:modified xsi:type="dcterms:W3CDTF">2024-08-28T04:55:00Z</dcterms:modified>
</cp:coreProperties>
</file>